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b w:val="1"/>
          <w:sz w:val="40"/>
          <w:szCs w:val="40"/>
        </w:rPr>
      </w:pPr>
      <w:r w:rsidDel="00000000" w:rsidR="00000000" w:rsidRPr="00000000">
        <w:rPr>
          <w:b w:val="1"/>
          <w:sz w:val="40"/>
          <w:szCs w:val="40"/>
          <w:rtl w:val="0"/>
        </w:rPr>
        <w:t xml:space="preserve">HOW TO REQUEST A TRANSCRIPT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In order to have your transcript, secondary school report and COUNSELOR letter of recommendation sent from CHS to any College or University…you must login to Maia Learning</w:t>
      </w:r>
    </w:p>
    <w:p w:rsidR="00000000" w:rsidDel="00000000" w:rsidP="00000000" w:rsidRDefault="00000000" w:rsidRPr="00000000" w14:paraId="00000005">
      <w:pPr>
        <w:rPr/>
      </w:pP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Click here to get to site</w:t>
        </w:r>
      </w:hyperlink>
      <w:r w:rsidDel="00000000" w:rsidR="00000000" w:rsidRPr="00000000">
        <w:rPr>
          <w:rtl w:val="0"/>
        </w:rPr>
        <w:t xml:space="preserve">  Log in with google (using your CHS gmail).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Click on UNIVERSITIES (on the left)… then APPLYING (on the top)... Then REQUEST TRANSCRIPT…  This small check mark will include everything you need (including COUNSELOR LETTER OF REC).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color w:val="ff0000"/>
        </w:rPr>
      </w:pPr>
      <w:r w:rsidDel="00000000" w:rsidR="00000000" w:rsidRPr="00000000">
        <w:rPr>
          <w:rtl w:val="0"/>
        </w:rPr>
        <w:t xml:space="preserve">Please give us time to get this sent out for you.  THREE weeks is what we ask… but please make your request </w:t>
      </w:r>
      <w:r w:rsidDel="00000000" w:rsidR="00000000" w:rsidRPr="00000000">
        <w:rPr>
          <w:color w:val="ff0000"/>
          <w:rtl w:val="0"/>
        </w:rPr>
        <w:t xml:space="preserve">AS SOON AS YOU KNOW YOU”RE APPLYING! 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/>
        <w:drawing>
          <wp:inline distB="114300" distT="114300" distL="114300" distR="114300">
            <wp:extent cx="5943600" cy="32004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00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www.maialearning.com/" TargetMode="Externa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